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center"/>
        <w:rPr>
          <w:b/>
          <w:bCs/>
          <w:color w:val="000000"/>
          <w:sz w:val="28"/>
          <w:szCs w:val="28"/>
        </w:rPr>
      </w:pPr>
      <w:r w:rsidRPr="007F4884">
        <w:rPr>
          <w:b/>
          <w:bCs/>
          <w:color w:val="000000"/>
          <w:sz w:val="28"/>
          <w:szCs w:val="28"/>
        </w:rPr>
        <w:t>Изучение алгоритма решения тестовых заданий по подготовке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center"/>
        <w:rPr>
          <w:b/>
          <w:bCs/>
          <w:color w:val="000000"/>
          <w:sz w:val="28"/>
          <w:szCs w:val="28"/>
        </w:rPr>
      </w:pPr>
      <w:r w:rsidRPr="007F4884">
        <w:rPr>
          <w:b/>
          <w:bCs/>
          <w:color w:val="000000"/>
          <w:sz w:val="28"/>
          <w:szCs w:val="28"/>
        </w:rPr>
        <w:t>к ОГЭ-2023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rPr>
          <w:color w:val="000000"/>
          <w:sz w:val="28"/>
          <w:szCs w:val="28"/>
        </w:rPr>
      </w:pPr>
      <w:r w:rsidRPr="007F4884">
        <w:rPr>
          <w:b/>
          <w:bCs/>
          <w:color w:val="000000"/>
          <w:sz w:val="28"/>
          <w:szCs w:val="28"/>
        </w:rPr>
        <w:t>1.Смысловой анализ текста.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От ученика требуется знание следующих тем: «Текст как речевое произведение», «Смысловая и композиционная целостность текста», «Анализ текста».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1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Внимательно и вдумчиво прочитайте текст не менее двух раз.</w:t>
      </w:r>
    </w:p>
    <w:p w:rsidR="007F4884" w:rsidRPr="007F4884" w:rsidRDefault="007F4884" w:rsidP="007F4884">
      <w:pPr>
        <w:pStyle w:val="a3"/>
        <w:numPr>
          <w:ilvl w:val="0"/>
          <w:numId w:val="1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Вдумайтесь в вопрос, на который надо найти ответ.</w:t>
      </w:r>
    </w:p>
    <w:p w:rsidR="007F4884" w:rsidRPr="007F4884" w:rsidRDefault="007F4884" w:rsidP="007F4884">
      <w:pPr>
        <w:pStyle w:val="a3"/>
        <w:numPr>
          <w:ilvl w:val="0"/>
          <w:numId w:val="1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Определите, какой из предлагаемых ответов соответствует вопросу.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2. Изобразительно-выразительные средства русского языка.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чтобы выбрать верный ответ, необходимо хорошо знать изобразительно-выразительные средства русского языка.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2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в задании требуется найти среди данных предложений то, в каком используется определенное средство выразительности, то для этого необходимо: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вспомнить, что означает указанный в задании лингвистический термин;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внимательно прочитать каждое предложение, содержащееся в выборке ответов;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определить, в каком из них использовано названное в задании средство языковой выразительности;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выбрать правильный ответ.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2. Если в задании требуется определить, какое средство речевой выразительности использовано в указанном предложении и передает психологическое состояние героя, то для этого необходимо: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внимательно прочитайте список изобразительно-выразительных средств языка, представленных в выборке ответов;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вспомнить, что означает каждый из лингвистических терминов;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прочитать данное предложение еще раз и подумать над тем, какое средство выразительности использовано в нем;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 случае затруднения можно воспользоваться приемом исключения из списка тех лингвистических терминов, которые по смыслу не могут быть использованы в указанном предложении.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3. Правописание приставок.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правописание приставок.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Внимательно прочитайте все слова.</w:t>
      </w:r>
    </w:p>
    <w:p w:rsidR="007F4884" w:rsidRPr="007F4884" w:rsidRDefault="007F4884" w:rsidP="007F4884">
      <w:pPr>
        <w:pStyle w:val="a3"/>
        <w:numPr>
          <w:ilvl w:val="0"/>
          <w:numId w:val="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Найдите среди них слово, которое требовалось отыскать согласно заданию.</w:t>
      </w:r>
    </w:p>
    <w:p w:rsidR="007F4884" w:rsidRPr="007F4884" w:rsidRDefault="007F4884" w:rsidP="007F4884">
      <w:pPr>
        <w:pStyle w:val="a3"/>
        <w:numPr>
          <w:ilvl w:val="0"/>
          <w:numId w:val="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Убедитесь, что правописание приставки в нем определялось правилом, обозначенном в формулировке задания.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4. Правописание Н и НН в суффиксах слов различных частей речи. Правописание суффиксов различных частей речи. Правописание личных окончаний глаголов.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Ученик должен знать, выполняя задание: правописание суффиксов различных частей речи. Правописание </w:t>
      </w:r>
      <w:proofErr w:type="gramStart"/>
      <w:r w:rsidRPr="007F4884">
        <w:rPr>
          <w:color w:val="000000"/>
          <w:sz w:val="22"/>
          <w:szCs w:val="22"/>
        </w:rPr>
        <w:t>–Н</w:t>
      </w:r>
      <w:proofErr w:type="gramEnd"/>
      <w:r w:rsidRPr="007F4884">
        <w:rPr>
          <w:color w:val="000000"/>
          <w:sz w:val="22"/>
          <w:szCs w:val="22"/>
        </w:rPr>
        <w:t>- и –НН- в различных частях речи. Правописание личных окончаний глаголов и суффиксов причастий настоящего времени.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4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Внимательно прочитайте все слова.</w:t>
      </w:r>
    </w:p>
    <w:p w:rsidR="007F4884" w:rsidRPr="007F4884" w:rsidRDefault="007F4884" w:rsidP="007F4884">
      <w:pPr>
        <w:pStyle w:val="a3"/>
        <w:numPr>
          <w:ilvl w:val="0"/>
          <w:numId w:val="4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Найдите среди них слово той части речи, которое требовалось отыскать согласно заданию.</w:t>
      </w:r>
    </w:p>
    <w:p w:rsidR="007F4884" w:rsidRPr="007F4884" w:rsidRDefault="007F4884" w:rsidP="007F4884">
      <w:pPr>
        <w:pStyle w:val="a3"/>
        <w:numPr>
          <w:ilvl w:val="0"/>
          <w:numId w:val="4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lastRenderedPageBreak/>
        <w:t>Убедитесь, что правописание суффикса в нем определялось правилом, обозначенном в формулировке задания.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5. Лексика и фразеология.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лексика и фразеология. Синонимы. Группы слов по происхождению и употреблению.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Прочитайте предложение и определите лексическое значение указанного в задании слова.</w:t>
      </w:r>
    </w:p>
    <w:p w:rsidR="007F4884" w:rsidRPr="007F4884" w:rsidRDefault="007F4884" w:rsidP="007F4884">
      <w:pPr>
        <w:pStyle w:val="a3"/>
        <w:numPr>
          <w:ilvl w:val="0"/>
          <w:numId w:val="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Подберите к этому слову возможные синонимы.</w:t>
      </w:r>
    </w:p>
    <w:p w:rsidR="007F4884" w:rsidRPr="007F4884" w:rsidRDefault="007F4884" w:rsidP="007F4884">
      <w:pPr>
        <w:pStyle w:val="a3"/>
        <w:numPr>
          <w:ilvl w:val="0"/>
          <w:numId w:val="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Определите, какой из подобранных синонимов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А) наиболее употребителен;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Б) не носит оттенка книжности и разговорности;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В) обладает минимальной экспрессией;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Г) стоит первым в синонимичном ряду, открывая его.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Этот синоним и будет являться стилистически нейтральным.</w:t>
      </w:r>
    </w:p>
    <w:p w:rsidR="007F4884" w:rsidRPr="007F4884" w:rsidRDefault="007F4884" w:rsidP="007F4884">
      <w:pPr>
        <w:pStyle w:val="a3"/>
        <w:numPr>
          <w:ilvl w:val="0"/>
          <w:numId w:val="6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Внесите в бланк ответов ваш вариант ответа.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6. Виды подчинительной связи в словосочетании.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что такое словосочетание; виды подчинительной связи между главным и зависимым словом в словосочетании: согласование, управление, примыкание.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7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При образовании нужного словосочетания помните о том, как связаны между собой главное и зависимое слово при согласовании, управлении и примыкании:</w:t>
      </w:r>
      <w:proofErr w:type="gramEnd"/>
    </w:p>
    <w:p w:rsidR="007F4884" w:rsidRPr="007F4884" w:rsidRDefault="007F4884" w:rsidP="007F4884">
      <w:pPr>
        <w:pStyle w:val="a3"/>
        <w:numPr>
          <w:ilvl w:val="0"/>
          <w:numId w:val="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оба слова изменяются – это согласование;</w:t>
      </w:r>
    </w:p>
    <w:p w:rsidR="007F4884" w:rsidRPr="007F4884" w:rsidRDefault="007F4884" w:rsidP="007F4884">
      <w:pPr>
        <w:pStyle w:val="a3"/>
        <w:numPr>
          <w:ilvl w:val="0"/>
          <w:numId w:val="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одно слово управляет другим в каком-либо падеже – это управление;</w:t>
      </w:r>
    </w:p>
    <w:p w:rsidR="007F4884" w:rsidRPr="007F4884" w:rsidRDefault="007F4884" w:rsidP="007F4884">
      <w:pPr>
        <w:pStyle w:val="a3"/>
        <w:numPr>
          <w:ilvl w:val="0"/>
          <w:numId w:val="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слова связаны только лексически (по смыслу) и между ними нет грамматической связи, которая осуществляется с помощью окончания и предлога или окончания – это примыкание.</w:t>
      </w:r>
    </w:p>
    <w:p w:rsidR="007F4884" w:rsidRPr="007F4884" w:rsidRDefault="007F4884" w:rsidP="007F4884">
      <w:pPr>
        <w:pStyle w:val="a3"/>
        <w:numPr>
          <w:ilvl w:val="0"/>
          <w:numId w:val="9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Проанализируйте зависимые слова в образованном словосочетании:</w:t>
      </w:r>
    </w:p>
    <w:p w:rsidR="007F4884" w:rsidRPr="007F4884" w:rsidRDefault="007F4884" w:rsidP="007F4884">
      <w:pPr>
        <w:pStyle w:val="a3"/>
        <w:numPr>
          <w:ilvl w:val="0"/>
          <w:numId w:val="10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зависимым словом является прилагательное, причастие, местоимение, числительное – это согласование;</w:t>
      </w:r>
    </w:p>
    <w:p w:rsidR="007F4884" w:rsidRPr="007F4884" w:rsidRDefault="007F4884" w:rsidP="007F4884">
      <w:pPr>
        <w:pStyle w:val="a3"/>
        <w:numPr>
          <w:ilvl w:val="0"/>
          <w:numId w:val="10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зависимым словом является существительное или местоимение, употребленное в том или ином падеже, - это управление;</w:t>
      </w:r>
    </w:p>
    <w:p w:rsidR="007F4884" w:rsidRPr="007F4884" w:rsidRDefault="007F4884" w:rsidP="007F4884">
      <w:pPr>
        <w:pStyle w:val="a3"/>
        <w:numPr>
          <w:ilvl w:val="0"/>
          <w:numId w:val="10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зависимым словом является деепричастие, неопределенная форма глагола, наречие, сравнительная степень прилагательного – это примыкание.</w:t>
      </w:r>
    </w:p>
    <w:p w:rsidR="007F4884" w:rsidRPr="007F4884" w:rsidRDefault="007F4884" w:rsidP="007F4884">
      <w:pPr>
        <w:pStyle w:val="a3"/>
        <w:numPr>
          <w:ilvl w:val="0"/>
          <w:numId w:val="11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Внесите в бланк ответов ваш вариант ответа.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7. Способы выражения главных членов предложения.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способы выражения подлежащего и сказуемого в русском языке.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12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Выделите грамматические основы в предложении.</w:t>
      </w:r>
    </w:p>
    <w:p w:rsidR="007F4884" w:rsidRPr="007F4884" w:rsidRDefault="007F4884" w:rsidP="007F4884">
      <w:pPr>
        <w:pStyle w:val="a3"/>
        <w:numPr>
          <w:ilvl w:val="0"/>
          <w:numId w:val="12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Посмотрите, не входят ли в состав сказуемого слова:</w:t>
      </w:r>
    </w:p>
    <w:p w:rsidR="007F4884" w:rsidRPr="007F4884" w:rsidRDefault="007F4884" w:rsidP="007F4884">
      <w:pPr>
        <w:pStyle w:val="a3"/>
        <w:numPr>
          <w:ilvl w:val="0"/>
          <w:numId w:val="1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Рад, готов, должен, обязан, способен, намерен, согласен, вынужден;</w:t>
      </w:r>
    </w:p>
    <w:p w:rsidR="007F4884" w:rsidRPr="007F4884" w:rsidRDefault="007F4884" w:rsidP="007F4884">
      <w:pPr>
        <w:pStyle w:val="a3"/>
        <w:numPr>
          <w:ilvl w:val="0"/>
          <w:numId w:val="1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Являться, казаться, становиться, стать, сделать, оставаться, оказаться, считаться, выглядеть;</w:t>
      </w:r>
    </w:p>
    <w:p w:rsidR="007F4884" w:rsidRPr="007F4884" w:rsidRDefault="007F4884" w:rsidP="007F4884">
      <w:pPr>
        <w:pStyle w:val="a3"/>
        <w:numPr>
          <w:ilvl w:val="0"/>
          <w:numId w:val="1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Надо, нужно, необходимо.</w:t>
      </w:r>
    </w:p>
    <w:p w:rsidR="007F4884" w:rsidRPr="007F4884" w:rsidRDefault="007F4884" w:rsidP="007F4884">
      <w:pPr>
        <w:pStyle w:val="a3"/>
        <w:numPr>
          <w:ilvl w:val="0"/>
          <w:numId w:val="14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эти слова имеются в составе сказуемого, то ищите к ним предложение (еще одно слово), и тогда вы правильно определите границы составного сказуемого (я </w:t>
      </w:r>
      <w:r w:rsidRPr="007F4884">
        <w:rPr>
          <w:b/>
          <w:bCs/>
          <w:color w:val="000000"/>
          <w:sz w:val="22"/>
          <w:szCs w:val="22"/>
        </w:rPr>
        <w:t>рад побывать</w:t>
      </w:r>
      <w:r w:rsidRPr="007F4884">
        <w:rPr>
          <w:color w:val="000000"/>
          <w:sz w:val="22"/>
          <w:szCs w:val="22"/>
        </w:rPr>
        <w:t> на конференции).</w:t>
      </w:r>
    </w:p>
    <w:p w:rsidR="007F4884" w:rsidRPr="007F4884" w:rsidRDefault="007F4884" w:rsidP="007F4884">
      <w:pPr>
        <w:pStyle w:val="a3"/>
        <w:numPr>
          <w:ilvl w:val="0"/>
          <w:numId w:val="14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lastRenderedPageBreak/>
        <w:t>Внесите в бланк ответов выделенную грамматическую основу.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8. Пунктуация при однородных и обособленных членах предложения.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Ученик должен знать, выполняя задание: простое предложения, осложненное однородными членами, знаки препинания при них; простое предложение, осложненное обособленными членами: обособленными определениями, обстоятельствами, приложениями, </w:t>
      </w:r>
      <w:proofErr w:type="spellStart"/>
      <w:r w:rsidRPr="007F4884">
        <w:rPr>
          <w:color w:val="000000"/>
          <w:sz w:val="22"/>
          <w:szCs w:val="22"/>
        </w:rPr>
        <w:t>доролнениями</w:t>
      </w:r>
      <w:proofErr w:type="spellEnd"/>
      <w:r w:rsidRPr="007F4884">
        <w:rPr>
          <w:color w:val="000000"/>
          <w:sz w:val="22"/>
          <w:szCs w:val="22"/>
        </w:rPr>
        <w:t>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 (поиск предложения с однородными членами):</w:t>
      </w:r>
    </w:p>
    <w:p w:rsidR="007F4884" w:rsidRPr="007F4884" w:rsidRDefault="007F4884" w:rsidP="007F4884">
      <w:pPr>
        <w:pStyle w:val="a3"/>
        <w:numPr>
          <w:ilvl w:val="0"/>
          <w:numId w:val="1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Найдите в предложении однородные члены: они должны отвечать на один и тот же вопрос, задаваемый от одного слова, и произноситься с интонацией перечисления.</w:t>
      </w:r>
    </w:p>
    <w:p w:rsidR="007F4884" w:rsidRPr="007F4884" w:rsidRDefault="007F4884" w:rsidP="007F4884">
      <w:pPr>
        <w:pStyle w:val="a3"/>
        <w:numPr>
          <w:ilvl w:val="0"/>
          <w:numId w:val="1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Убедитесь, что найденные вами однородные члены предложения связаны сочинительной или бессоюзной связью.</w:t>
      </w:r>
    </w:p>
    <w:p w:rsidR="007F4884" w:rsidRPr="007F4884" w:rsidRDefault="007F4884" w:rsidP="007F4884">
      <w:pPr>
        <w:pStyle w:val="a3"/>
        <w:numPr>
          <w:ilvl w:val="0"/>
          <w:numId w:val="15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Внесите в бланк ответа те цифры, под которыми в тексте идут найденные вами предложения с однородными членами.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Алгоритм выполнения задания (поиск предложения, осложненного обособленными членами):</w:t>
      </w:r>
    </w:p>
    <w:p w:rsidR="007F4884" w:rsidRPr="007F4884" w:rsidRDefault="007F4884" w:rsidP="007F4884">
      <w:pPr>
        <w:pStyle w:val="a3"/>
        <w:numPr>
          <w:ilvl w:val="0"/>
          <w:numId w:val="16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Прочитайте указанные предложения, обращая внимание на то, какие синтаксические конструкции в них выделены знаками препинания.</w:t>
      </w:r>
    </w:p>
    <w:p w:rsidR="007F4884" w:rsidRPr="007F4884" w:rsidRDefault="007F4884" w:rsidP="007F4884">
      <w:pPr>
        <w:pStyle w:val="a3"/>
        <w:numPr>
          <w:ilvl w:val="0"/>
          <w:numId w:val="16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Помните о том, что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- обособленные определения отвечают на </w:t>
      </w:r>
      <w:proofErr w:type="gramStart"/>
      <w:r w:rsidRPr="007F4884">
        <w:rPr>
          <w:color w:val="000000"/>
          <w:sz w:val="22"/>
          <w:szCs w:val="22"/>
        </w:rPr>
        <w:t>вопросы</w:t>
      </w:r>
      <w:proofErr w:type="gramEnd"/>
      <w:r w:rsidRPr="007F4884">
        <w:rPr>
          <w:color w:val="000000"/>
          <w:sz w:val="22"/>
          <w:szCs w:val="22"/>
        </w:rPr>
        <w:t>: какой? Какая? Какое? Какие? и выражаются причастными оборотами, именами прилагательными с зависимыми словами, одиночными прилагательными;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- обособленные обстоятельства </w:t>
      </w:r>
      <w:proofErr w:type="gramStart"/>
      <w:r w:rsidRPr="007F4884">
        <w:rPr>
          <w:color w:val="000000"/>
          <w:sz w:val="22"/>
          <w:szCs w:val="22"/>
        </w:rPr>
        <w:t>отвечают на вопросы: что делая</w:t>
      </w:r>
      <w:proofErr w:type="gramEnd"/>
      <w:r w:rsidRPr="007F4884">
        <w:rPr>
          <w:color w:val="000000"/>
          <w:sz w:val="22"/>
          <w:szCs w:val="22"/>
        </w:rPr>
        <w:t xml:space="preserve">? </w:t>
      </w:r>
      <w:proofErr w:type="gramStart"/>
      <w:r w:rsidRPr="007F4884">
        <w:rPr>
          <w:color w:val="000000"/>
          <w:sz w:val="22"/>
          <w:szCs w:val="22"/>
        </w:rPr>
        <w:t>Что</w:t>
      </w:r>
      <w:proofErr w:type="gramEnd"/>
      <w:r w:rsidRPr="007F4884">
        <w:rPr>
          <w:color w:val="000000"/>
          <w:sz w:val="22"/>
          <w:szCs w:val="22"/>
        </w:rPr>
        <w:t xml:space="preserve"> сделав? и выражаются одиночными деепричастиями и деепричастными оборотами;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обособленные приложения отвечают на вопросы: кто именно такой? Что именно такое? и выражаются одиночными именами существительными или именами существительными с зависимыми словами, которые поясняют, уточняют в предложении другое имя существительное или личное местоимение;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обособленные дополнения выражаются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а) именами существительными или местоимениями с предлогом кроме в значении «за исключением ког</w:t>
      </w:r>
      <w:proofErr w:type="gramStart"/>
      <w:r w:rsidRPr="007F4884">
        <w:rPr>
          <w:color w:val="000000"/>
          <w:sz w:val="22"/>
          <w:szCs w:val="22"/>
        </w:rPr>
        <w:t>о-</w:t>
      </w:r>
      <w:proofErr w:type="gramEnd"/>
      <w:r w:rsidRPr="007F4884">
        <w:rPr>
          <w:color w:val="000000"/>
          <w:sz w:val="22"/>
          <w:szCs w:val="22"/>
        </w:rPr>
        <w:t xml:space="preserve"> или чего-либо», «не считая кого- или чего-либо», «вдобавок к кому- или чему-либо»;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3. Выберите правильный ответ.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9. Вводные слова, обращения и уточняющие обособленные обстоятельства.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правила постановки знаков препинания в предложениях со словами и конструкциями, грамматически не связанными с членами предложения; группы вводных слов, выделяемые по значению; что такое обращение; какие знаки препинания ставятся при обращении; что такое уточняющие члены предложения (уточняющие обстоятельства).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 (вводное слово)</w:t>
      </w:r>
    </w:p>
    <w:p w:rsidR="007F4884" w:rsidRPr="007F4884" w:rsidRDefault="007F4884" w:rsidP="007F4884">
      <w:pPr>
        <w:pStyle w:val="a3"/>
        <w:numPr>
          <w:ilvl w:val="0"/>
          <w:numId w:val="17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в задании требуется выписать цифры, обозначающие запятые при вводном слове, проверьте, является ли найденное вами слово вводным или схожим с ним по звучанию членом предложения, то есть определите, можно или нельзя его отбросить или удалить из предложения: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вводные слова можно изъять из предложения или изменить их другими синонимичными вводными словами, они выделяются запятыми;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схожие по звучанию с вводными словами члены предложения нельзя изъять без изменения смысла синтаксической конструкции, они не выделяются запятыми.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2. Помните о том, что не являются вводными и не выделяются запятыми следующие слова: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как будто, словно;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 xml:space="preserve">- частицы и некоторые наречия: авось, большей частью, будто, буквально, вдобавок, ведь, в конечном счете, вроде бы, вряд ли, всё равно, все-таки, даже, именно, иногда, как будто, как бы, к тому же, лишь, между тем, наверняка, на редкость, небось, непременно, определенно, отчасти, по </w:t>
      </w:r>
      <w:r w:rsidRPr="007F4884">
        <w:rPr>
          <w:color w:val="000000"/>
          <w:sz w:val="22"/>
          <w:szCs w:val="22"/>
        </w:rPr>
        <w:lastRenderedPageBreak/>
        <w:t>крайней мере, поистине, по-прежнему, поэтому, просто, пусть, решительно, словно, тем не менее, только, якобы.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3. Не забывайте о том, что в задании в указанном предложении могут быть два и более вводных слова.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 (обращение)</w:t>
      </w:r>
    </w:p>
    <w:p w:rsidR="007F4884" w:rsidRPr="007F4884" w:rsidRDefault="007F4884" w:rsidP="007F4884">
      <w:pPr>
        <w:pStyle w:val="a3"/>
        <w:numPr>
          <w:ilvl w:val="0"/>
          <w:numId w:val="1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в задании требуется выписать цифры, обозначающие запятые при обращении, убедитесь в том, что найденное вами слово или сочетание слов произносится с особой (звательной) интонацией и называют того, к кому обращаются с речью: обращение возможно не только к лицам, но и к неодушевленным предметам.</w:t>
      </w:r>
    </w:p>
    <w:p w:rsidR="007F4884" w:rsidRPr="007F4884" w:rsidRDefault="007F4884" w:rsidP="007F4884">
      <w:pPr>
        <w:pStyle w:val="a3"/>
        <w:numPr>
          <w:ilvl w:val="0"/>
          <w:numId w:val="1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Помните о том, что в качестве обращения в предложении обычно выступает имя существительное в именительном падеже или другая часть речи в значении существительного.</w:t>
      </w:r>
    </w:p>
    <w:p w:rsidR="007F4884" w:rsidRPr="007F4884" w:rsidRDefault="007F4884" w:rsidP="007F4884">
      <w:pPr>
        <w:pStyle w:val="a3"/>
        <w:numPr>
          <w:ilvl w:val="0"/>
          <w:numId w:val="18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Не забывайте о том, что обращение может быть распространено пояснительными словами и представлять собой сочетание нескольких слов.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i/>
          <w:iCs/>
          <w:color w:val="000000"/>
          <w:sz w:val="22"/>
          <w:szCs w:val="22"/>
          <w:u w:val="single"/>
        </w:rPr>
        <w:t>Алгоритм выполнения задания (уточнение)</w:t>
      </w:r>
    </w:p>
    <w:p w:rsidR="007F4884" w:rsidRPr="007F4884" w:rsidRDefault="007F4884" w:rsidP="007F4884">
      <w:pPr>
        <w:pStyle w:val="a3"/>
        <w:numPr>
          <w:ilvl w:val="0"/>
          <w:numId w:val="19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Если в задании требуется выписать цифры, обозначающие запятые при уточняющем обстоятельстве, убедитесь в том, что найденное вами слово или сочетание слов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отвечает на вопросы ГДЕ ИМЕННО? КОГДА ИМЕННО, ОТКУДА ИМЕННО? КАК ИМЕННО?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конкретизирует место, время или образ того действия, о котором говорится в предложении.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2. Помните о том, что уточнение – это всегда сужение объема понятия, его ограничение.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10. Выделение грамматических основ в предложении.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способы выражения подлежащего и сказуемого в русском языке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20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Выделите грамматические основы в предложении.</w:t>
      </w:r>
    </w:p>
    <w:p w:rsidR="007F4884" w:rsidRPr="007F4884" w:rsidRDefault="007F4884" w:rsidP="007F4884">
      <w:pPr>
        <w:pStyle w:val="a3"/>
        <w:numPr>
          <w:ilvl w:val="0"/>
          <w:numId w:val="20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Запишите правильный ответ в бланк ответов.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11. Сложносочиненные и сложноподчиненные предложения.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уметь отличать сложносочиненные предложения от сложноподчиненных в зависимости от союзов, соединяющих простые предложения в их составе;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иметь представление о группах сочинительных союзов и выполняемых ими функциях;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понимать, что сочинительные союзы могут связывать как однородные члены, так и простые предложения в составе сложносочиненного;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- знать, что такое сложноподчиненное </w:t>
      </w:r>
      <w:proofErr w:type="gramStart"/>
      <w:r w:rsidRPr="007F4884">
        <w:rPr>
          <w:color w:val="000000"/>
          <w:sz w:val="22"/>
          <w:szCs w:val="22"/>
        </w:rPr>
        <w:t>предложение</w:t>
      </w:r>
      <w:proofErr w:type="gramEnd"/>
      <w:r w:rsidRPr="007F4884">
        <w:rPr>
          <w:color w:val="000000"/>
          <w:sz w:val="22"/>
          <w:szCs w:val="22"/>
        </w:rPr>
        <w:t xml:space="preserve"> и </w:t>
      </w:r>
      <w:proofErr w:type="gramStart"/>
      <w:r w:rsidRPr="007F4884">
        <w:rPr>
          <w:color w:val="000000"/>
          <w:sz w:val="22"/>
          <w:szCs w:val="22"/>
        </w:rPr>
        <w:t>какого</w:t>
      </w:r>
      <w:proofErr w:type="gramEnd"/>
      <w:r w:rsidRPr="007F4884">
        <w:rPr>
          <w:color w:val="000000"/>
          <w:sz w:val="22"/>
          <w:szCs w:val="22"/>
        </w:rPr>
        <w:t xml:space="preserve"> его строение;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осуществлять пунктуационный анализ.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21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Определить, сколько грамматических основ имеется в данном предложении: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одна грамматическая основа, то предложение будет простым;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две и более грамматической основы, то предложение будет сложным.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2. Выявите границы простых предложений в составе </w:t>
      </w:r>
      <w:proofErr w:type="gramStart"/>
      <w:r w:rsidRPr="007F4884">
        <w:rPr>
          <w:color w:val="000000"/>
          <w:sz w:val="22"/>
          <w:szCs w:val="22"/>
        </w:rPr>
        <w:t>сложного</w:t>
      </w:r>
      <w:proofErr w:type="gramEnd"/>
      <w:r w:rsidRPr="007F4884">
        <w:rPr>
          <w:color w:val="000000"/>
          <w:sz w:val="22"/>
          <w:szCs w:val="22"/>
        </w:rPr>
        <w:t>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3. </w:t>
      </w:r>
      <w:proofErr w:type="gramStart"/>
      <w:r w:rsidRPr="007F4884">
        <w:rPr>
          <w:color w:val="000000"/>
          <w:sz w:val="22"/>
          <w:szCs w:val="22"/>
        </w:rPr>
        <w:t>Посмотрите, как связаны между собой простые предложения в составе сложного: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на границе простых предложений нет союзов, а присутствует только пунктуационный знак</w:t>
      </w:r>
      <w:proofErr w:type="gramStart"/>
      <w:r w:rsidRPr="007F4884">
        <w:rPr>
          <w:color w:val="000000"/>
          <w:sz w:val="22"/>
          <w:szCs w:val="22"/>
        </w:rPr>
        <w:t xml:space="preserve"> (, ; : - ), </w:t>
      </w:r>
      <w:proofErr w:type="gramEnd"/>
      <w:r w:rsidRPr="007F4884">
        <w:rPr>
          <w:color w:val="000000"/>
          <w:sz w:val="22"/>
          <w:szCs w:val="22"/>
        </w:rPr>
        <w:t>значит, перед вами бессоюзное сложное предложение;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если на границе простых предложений находится сочинительный союз (И, А, НО, ДА, ОДНАКО, ЗАТО, ИЛИ, ЛИБО, ЖЕ и др.), предложение может быть сложносочиненным, но проверьте, не соединяет ли сочинительный союз однородные члены.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lastRenderedPageBreak/>
        <w:t>- если на границе простых предложений находится подчинительный союз или союзное слово (КОТОРЫЙ, ЧТО, КОГДА, ПОТОМУ ЧТО, ЕСЛИ, ИБО, ХОТЯ, ГДЕ, НЕСМОТРЯ НА ТО ЧТО, ЧТОБЫ и др.), предложение сложноподчиненное.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12. Синтаксический анализ сложного предложения.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сложное предложение с разными видами связи между частями;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виды сложных предложений (БСП, ССП, СПП);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отличие сложносочиненных предложений от сложноподчиненных в зависимости от союзов, употребляемых в них;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- отличие бессоюзных сложных предложений от сложноподчиненных, в которых придаточная часть предшествует </w:t>
      </w:r>
      <w:proofErr w:type="gramStart"/>
      <w:r w:rsidRPr="007F4884">
        <w:rPr>
          <w:color w:val="000000"/>
          <w:sz w:val="22"/>
          <w:szCs w:val="22"/>
        </w:rPr>
        <w:t>главной</w:t>
      </w:r>
      <w:proofErr w:type="gramEnd"/>
      <w:r w:rsidRPr="007F4884">
        <w:rPr>
          <w:color w:val="000000"/>
          <w:sz w:val="22"/>
          <w:szCs w:val="22"/>
        </w:rPr>
        <w:t>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22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Определите, сколько грамматических основ имеется в данном предложении: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одна грамматическая основа, то предложение будет простым;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две и более грамматической основы, то предложение будет сложным.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2. Выявите границы простых предложений в составе </w:t>
      </w:r>
      <w:proofErr w:type="gramStart"/>
      <w:r w:rsidRPr="007F4884">
        <w:rPr>
          <w:color w:val="000000"/>
          <w:sz w:val="22"/>
          <w:szCs w:val="22"/>
        </w:rPr>
        <w:t>сложного</w:t>
      </w:r>
      <w:proofErr w:type="gramEnd"/>
      <w:r w:rsidRPr="007F4884">
        <w:rPr>
          <w:color w:val="000000"/>
          <w:sz w:val="22"/>
          <w:szCs w:val="22"/>
        </w:rPr>
        <w:t>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 xml:space="preserve">3. </w:t>
      </w:r>
      <w:proofErr w:type="gramStart"/>
      <w:r w:rsidRPr="007F4884">
        <w:rPr>
          <w:color w:val="000000"/>
          <w:sz w:val="22"/>
          <w:szCs w:val="22"/>
        </w:rPr>
        <w:t>Посмотрите, как связаны между собой простые предложения в составе сложного: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- если на границе предложений нет союзов, а присутствует только пунктуационный знак</w:t>
      </w:r>
      <w:proofErr w:type="gramStart"/>
      <w:r w:rsidRPr="007F4884">
        <w:rPr>
          <w:color w:val="000000"/>
          <w:sz w:val="22"/>
          <w:szCs w:val="22"/>
        </w:rPr>
        <w:t xml:space="preserve"> (, ; : - ), </w:t>
      </w:r>
      <w:proofErr w:type="gramEnd"/>
      <w:r w:rsidRPr="007F4884">
        <w:rPr>
          <w:color w:val="000000"/>
          <w:sz w:val="22"/>
          <w:szCs w:val="22"/>
        </w:rPr>
        <w:t>значит перед вами сложное бессоюзное предложение;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если на границе простых предложений находится сочинительный союз (И, А, НО, ДА, ОДНАКО, ЗАТО, ИЛИ, ЛИБО, ЖЕ и др.), предложение может быть сложносочиненным, но проверьте, не соединяет ли сочинительный союз однородные члены.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proofErr w:type="gramStart"/>
      <w:r w:rsidRPr="007F4884">
        <w:rPr>
          <w:color w:val="000000"/>
          <w:sz w:val="22"/>
          <w:szCs w:val="22"/>
        </w:rPr>
        <w:t>- если на границе простых предложений находится подчинительный союз или союзное слово (КОТОРЫЙ, ЧТО, КОГДА, ПОТОМУ ЧТО, ЕСЛИ, ИБО, ХОТЯ, ГДЕ, НЕСМОТРЯ НА ТО ЧТО, ЧТОБЫ и др.), предложение сложноподчиненное.</w:t>
      </w:r>
      <w:proofErr w:type="gramEnd"/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b/>
          <w:bCs/>
          <w:color w:val="000000"/>
          <w:sz w:val="22"/>
          <w:szCs w:val="22"/>
        </w:rPr>
        <w:t>13. Сложные предложения с разными видами связи между частями.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Ученик должен знать, выполняя задание: виды соподчинения придаточных предложений к главному (последовательное, однородное, параллельное соподчинение).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Алгоритм выполнения задания:</w:t>
      </w:r>
    </w:p>
    <w:p w:rsidR="007F4884" w:rsidRPr="007F4884" w:rsidRDefault="007F4884" w:rsidP="007F4884">
      <w:pPr>
        <w:pStyle w:val="a3"/>
        <w:numPr>
          <w:ilvl w:val="0"/>
          <w:numId w:val="2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Найдите СПП с тем видом соподчинения, который указан в задании.</w:t>
      </w:r>
    </w:p>
    <w:p w:rsidR="007F4884" w:rsidRPr="007F4884" w:rsidRDefault="007F4884" w:rsidP="007F4884">
      <w:pPr>
        <w:pStyle w:val="a3"/>
        <w:numPr>
          <w:ilvl w:val="0"/>
          <w:numId w:val="23"/>
        </w:numPr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t>Впишите номер данного предложения в бланк ответов.</w:t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  <w:r w:rsidRPr="007F4884">
        <w:rPr>
          <w:color w:val="000000"/>
          <w:sz w:val="22"/>
          <w:szCs w:val="22"/>
        </w:rPr>
        <w:br/>
      </w:r>
    </w:p>
    <w:p w:rsidR="007F4884" w:rsidRPr="007F4884" w:rsidRDefault="007F4884" w:rsidP="007F4884">
      <w:pPr>
        <w:pStyle w:val="a3"/>
        <w:shd w:val="clear" w:color="auto" w:fill="FFFFFF"/>
        <w:spacing w:before="0" w:beforeAutospacing="0" w:after="81" w:afterAutospacing="0"/>
        <w:jc w:val="both"/>
        <w:rPr>
          <w:color w:val="000000"/>
          <w:sz w:val="22"/>
          <w:szCs w:val="22"/>
        </w:rPr>
      </w:pPr>
    </w:p>
    <w:p w:rsidR="000A5362" w:rsidRPr="007F4884" w:rsidRDefault="000A5362" w:rsidP="007F4884">
      <w:pPr>
        <w:jc w:val="both"/>
        <w:rPr>
          <w:rFonts w:ascii="Times New Roman" w:hAnsi="Times New Roman" w:cs="Times New Roman"/>
        </w:rPr>
      </w:pPr>
    </w:p>
    <w:sectPr w:rsidR="000A5362" w:rsidRPr="007F4884" w:rsidSect="000A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A92"/>
    <w:multiLevelType w:val="multilevel"/>
    <w:tmpl w:val="D856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3303D"/>
    <w:multiLevelType w:val="multilevel"/>
    <w:tmpl w:val="9CD8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627B7"/>
    <w:multiLevelType w:val="multilevel"/>
    <w:tmpl w:val="ACA6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40A6B"/>
    <w:multiLevelType w:val="multilevel"/>
    <w:tmpl w:val="C9BA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C75DD"/>
    <w:multiLevelType w:val="multilevel"/>
    <w:tmpl w:val="C486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00E8"/>
    <w:multiLevelType w:val="multilevel"/>
    <w:tmpl w:val="DDC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E3DC8"/>
    <w:multiLevelType w:val="multilevel"/>
    <w:tmpl w:val="B3E0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91E91"/>
    <w:multiLevelType w:val="multilevel"/>
    <w:tmpl w:val="B236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9250F"/>
    <w:multiLevelType w:val="multilevel"/>
    <w:tmpl w:val="DC42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140C2"/>
    <w:multiLevelType w:val="multilevel"/>
    <w:tmpl w:val="4D6C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95288"/>
    <w:multiLevelType w:val="multilevel"/>
    <w:tmpl w:val="C89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1097A"/>
    <w:multiLevelType w:val="multilevel"/>
    <w:tmpl w:val="9D6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D6597"/>
    <w:multiLevelType w:val="multilevel"/>
    <w:tmpl w:val="226E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C64A4"/>
    <w:multiLevelType w:val="multilevel"/>
    <w:tmpl w:val="84E0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91410"/>
    <w:multiLevelType w:val="multilevel"/>
    <w:tmpl w:val="DF7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32F1B"/>
    <w:multiLevelType w:val="multilevel"/>
    <w:tmpl w:val="B300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C167F"/>
    <w:multiLevelType w:val="multilevel"/>
    <w:tmpl w:val="6DF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8956E3"/>
    <w:multiLevelType w:val="multilevel"/>
    <w:tmpl w:val="F25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50B47"/>
    <w:multiLevelType w:val="multilevel"/>
    <w:tmpl w:val="B24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F3F20"/>
    <w:multiLevelType w:val="multilevel"/>
    <w:tmpl w:val="C4F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67DF1"/>
    <w:multiLevelType w:val="multilevel"/>
    <w:tmpl w:val="A082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5C3342"/>
    <w:multiLevelType w:val="multilevel"/>
    <w:tmpl w:val="3482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DC1FF3"/>
    <w:multiLevelType w:val="multilevel"/>
    <w:tmpl w:val="D320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19"/>
  </w:num>
  <w:num w:numId="9">
    <w:abstractNumId w:val="22"/>
  </w:num>
  <w:num w:numId="10">
    <w:abstractNumId w:val="17"/>
  </w:num>
  <w:num w:numId="11">
    <w:abstractNumId w:val="20"/>
  </w:num>
  <w:num w:numId="12">
    <w:abstractNumId w:val="6"/>
  </w:num>
  <w:num w:numId="13">
    <w:abstractNumId w:val="10"/>
  </w:num>
  <w:num w:numId="14">
    <w:abstractNumId w:val="7"/>
  </w:num>
  <w:num w:numId="15">
    <w:abstractNumId w:val="12"/>
  </w:num>
  <w:num w:numId="16">
    <w:abstractNumId w:val="9"/>
  </w:num>
  <w:num w:numId="17">
    <w:abstractNumId w:val="2"/>
  </w:num>
  <w:num w:numId="18">
    <w:abstractNumId w:val="18"/>
  </w:num>
  <w:num w:numId="19">
    <w:abstractNumId w:val="15"/>
  </w:num>
  <w:num w:numId="20">
    <w:abstractNumId w:val="14"/>
  </w:num>
  <w:num w:numId="21">
    <w:abstractNumId w:val="3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F4884"/>
    <w:rsid w:val="000A5362"/>
    <w:rsid w:val="007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1965</Words>
  <Characters>11204</Characters>
  <Application>Microsoft Office Word</Application>
  <DocSecurity>0</DocSecurity>
  <Lines>93</Lines>
  <Paragraphs>26</Paragraphs>
  <ScaleCrop>false</ScaleCrop>
  <Company>Microsoft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2022-11-26T15:12:00Z</dcterms:created>
  <dcterms:modified xsi:type="dcterms:W3CDTF">2022-11-26T15:20:00Z</dcterms:modified>
</cp:coreProperties>
</file>