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3758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0ce6c04-5d85-4344-8b96-f0be4c959e1f"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355bf24e-ba11-449f-8602-e458d8176250" w:id="2"/>
      <w:r>
        <w:rPr>
          <w:rFonts w:ascii="Times New Roman" w:hAnsi="Times New Roman"/>
          <w:b/>
          <w:i w:val="false"/>
          <w:color w:val="000000"/>
          <w:sz w:val="28"/>
        </w:rPr>
        <w:t>АДМИНИСТРАЦИЯ ШПАКОВСКОГО МУНИЦИПАЛЬНОГО ОКРУГА</w:t>
      </w:r>
      <w:bookmarkEnd w:id="2"/>
    </w:p>
    <w:p>
      <w:pPr>
        <w:spacing w:before="0" w:after="0" w:line="408"/>
        <w:ind w:left="120"/>
        <w:jc w:val="center"/>
      </w:pPr>
      <w:r>
        <w:rPr>
          <w:rFonts w:ascii="Times New Roman" w:hAnsi="Times New Roman"/>
          <w:b/>
          <w:i w:val="false"/>
          <w:color w:val="000000"/>
          <w:sz w:val="28"/>
        </w:rPr>
        <w:t>МБОУ "СОШ №8"</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№8</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Л.В.Бигеева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404870)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2bdabb-0f2d-40ee-bf7c-727852ad74ae" w:id="3"/>
      <w:r>
        <w:rPr>
          <w:rFonts w:ascii="Times New Roman" w:hAnsi="Times New Roman"/>
          <w:b/>
          <w:i w:val="false"/>
          <w:color w:val="000000"/>
          <w:sz w:val="28"/>
        </w:rPr>
        <w:t>село Сенгилеевское</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p>
    <w:p>
      <w:pPr>
        <w:spacing w:before="0" w:after="0"/>
        <w:ind w:left="120"/>
        <w:jc w:val="left"/>
      </w:pPr>
    </w:p>
    <w:bookmarkStart w:name="block-2837585" w:id="5"/>
    <w:p>
      <w:pPr>
        <w:sectPr>
          <w:pgSz w:w="11906" w:h="16383" w:orient="portrait"/>
        </w:sectPr>
      </w:pPr>
    </w:p>
    <w:bookmarkEnd w:id="5"/>
    <w:bookmarkEnd w:id="0"/>
    <w:bookmarkStart w:name="block-283758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2837581" w:id="8"/>
    <w:p>
      <w:pPr>
        <w:sectPr>
          <w:pgSz w:w="11906" w:h="16383" w:orient="portrait"/>
        </w:sectPr>
      </w:pPr>
    </w:p>
    <w:bookmarkEnd w:id="8"/>
    <w:bookmarkEnd w:id="6"/>
    <w:bookmarkStart w:name="block-2837582"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2837582" w:id="11"/>
    <w:p>
      <w:pPr>
        <w:sectPr>
          <w:pgSz w:w="11906" w:h="16383" w:orient="portrait"/>
        </w:sectPr>
      </w:pPr>
    </w:p>
    <w:bookmarkEnd w:id="11"/>
    <w:bookmarkEnd w:id="9"/>
    <w:bookmarkStart w:name="block-2837583"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2837583" w:id="17"/>
    <w:p>
      <w:pPr>
        <w:sectPr>
          <w:pgSz w:w="11906" w:h="16383" w:orient="portrait"/>
        </w:sectPr>
      </w:pPr>
    </w:p>
    <w:bookmarkEnd w:id="17"/>
    <w:bookmarkEnd w:id="12"/>
    <w:bookmarkStart w:name="block-2837584"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2837584" w:id="19"/>
    <w:p>
      <w:pPr>
        <w:sectPr>
          <w:pgSz w:w="16383" w:h="11906" w:orient="landscape"/>
        </w:sectPr>
      </w:pPr>
    </w:p>
    <w:bookmarkEnd w:id="19"/>
    <w:bookmarkEnd w:id="18"/>
    <w:bookmarkStart w:name="block-2837586"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3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7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20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20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21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37586" w:id="21"/>
    <w:p>
      <w:pPr>
        <w:sectPr>
          <w:pgSz w:w="16383" w:h="11906" w:orient="landscape"/>
        </w:sectPr>
      </w:pPr>
    </w:p>
    <w:bookmarkEnd w:id="21"/>
    <w:bookmarkEnd w:id="20"/>
    <w:bookmarkStart w:name="block-2837587"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3a9386bb-e7ff-4ebc-8147-4f8d4a35ad83" w:id="23"/>
      <w:r>
        <w:rPr>
          <w:rFonts w:ascii="Times New Roman" w:hAnsi="Times New Roman"/>
          <w:b w:val="false"/>
          <w:i w:val="false"/>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23"/>
      <w:r>
        <w:rPr>
          <w:sz w:val="28"/>
        </w:rPr>
        <w:br/>
      </w:r>
      <w:bookmarkStart w:name="3a9386bb-e7ff-4ebc-8147-4f8d4a35ad83" w:id="24"/>
      <w:r>
        <w:rPr>
          <w:rFonts w:ascii="Times New Roman" w:hAnsi="Times New Roman"/>
          <w:b w:val="false"/>
          <w:i w:val="false"/>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2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00a32ca0-efae-40a0-8719-4e0733f90a15" w:id="25"/>
      <w:r>
        <w:rPr>
          <w:rFonts w:ascii="Times New Roman" w:hAnsi="Times New Roman"/>
          <w:b w:val="false"/>
          <w:i w:val="false"/>
          <w:color w:val="000000"/>
          <w:sz w:val="28"/>
        </w:rPr>
        <w:t>Учебно-методическая помощь к УМК Физика. Мякишев Г.Я. и др. Классический курс (10-11) Базовый и углубленный уровни</w:t>
      </w:r>
      <w:bookmarkEnd w:id="25"/>
      <w:r>
        <w:rPr>
          <w:sz w:val="28"/>
        </w:rPr>
        <w:br/>
      </w:r>
      <w:bookmarkStart w:name="00a32ca0-efae-40a0-8719-4e0733f90a15" w:id="26"/>
      <w:r>
        <w:rPr>
          <w:rFonts w:ascii="Times New Roman" w:hAnsi="Times New Roman"/>
          <w:b w:val="false"/>
          <w:i w:val="false"/>
          <w:color w:val="000000"/>
          <w:sz w:val="28"/>
        </w:rPr>
        <w:t xml:space="preserve"> Физика. Поурочные разработки. 10 класс. Базовый уровень. Сауров Ю. А.</w:t>
      </w:r>
      <w:bookmarkEnd w:id="26"/>
      <w:r>
        <w:rPr>
          <w:sz w:val="28"/>
        </w:rPr>
        <w:br/>
      </w:r>
      <w:bookmarkStart w:name="00a32ca0-efae-40a0-8719-4e0733f90a15" w:id="27"/>
      <w:r>
        <w:rPr>
          <w:rFonts w:ascii="Times New Roman" w:hAnsi="Times New Roman"/>
          <w:b w:val="false"/>
          <w:i w:val="false"/>
          <w:color w:val="000000"/>
          <w:sz w:val="28"/>
        </w:rPr>
        <w:t xml:space="preserve"> Физика. Поурочные разработки. 11 класс. Базовый уровень. Сауров Ю. А.</w:t>
      </w:r>
      <w:bookmarkEnd w:id="27"/>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77f6c9bd-a056-4755-96aa-6aba8e5a5d8a" w:id="28"/>
      <w:r>
        <w:rPr>
          <w:rFonts w:ascii="Times New Roman" w:hAnsi="Times New Roman"/>
          <w:b w:val="false"/>
          <w:i w:val="false"/>
          <w:color w:val="000000"/>
          <w:sz w:val="28"/>
        </w:rPr>
        <w:t>https://prosv.ru/assistance/umk/physics-myakishev.2.html</w:t>
      </w:r>
      <w:bookmarkEnd w:id="28"/>
    </w:p>
    <w:bookmarkStart w:name="block-2837587" w:id="29"/>
    <w:p>
      <w:pPr>
        <w:sectPr>
          <w:pgSz w:w="11906" w:h="16383" w:orient="portrait"/>
        </w:sectPr>
      </w:pPr>
    </w:p>
    <w:bookmarkEnd w:id="29"/>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